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EB" w:rsidRDefault="00B21BC7">
      <w:r>
        <w:t xml:space="preserve">Questions:  Critical </w:t>
      </w:r>
      <w:proofErr w:type="gramStart"/>
      <w:r>
        <w:t>Viewing  page</w:t>
      </w:r>
      <w:proofErr w:type="gramEnd"/>
      <w:r>
        <w:t xml:space="preserve"> 216-217   </w:t>
      </w:r>
    </w:p>
    <w:p w:rsidR="00B21BC7" w:rsidRDefault="00B21BC7">
      <w:r>
        <w:t>View the image and answer the questions below.</w:t>
      </w:r>
      <w:bookmarkStart w:id="0" w:name="_GoBack"/>
      <w:bookmarkEnd w:id="0"/>
    </w:p>
    <w:p w:rsidR="00B21BC7" w:rsidRDefault="00B21BC7" w:rsidP="00B21BC7">
      <w:pPr>
        <w:pStyle w:val="ListParagraph"/>
        <w:numPr>
          <w:ilvl w:val="0"/>
          <w:numId w:val="1"/>
        </w:numPr>
      </w:pPr>
      <w:r>
        <w:t xml:space="preserve"> What might be the meaning of this picture?  Which elements of the picture help to convey the meaning?</w:t>
      </w:r>
    </w:p>
    <w:p w:rsidR="00B21BC7" w:rsidRDefault="00B21BC7" w:rsidP="00B21BC7">
      <w:pPr>
        <w:pStyle w:val="ListParagraph"/>
        <w:numPr>
          <w:ilvl w:val="0"/>
          <w:numId w:val="1"/>
        </w:numPr>
      </w:pPr>
      <w:r>
        <w:t>How do photographs influence and inform their viewers?  Compare and Contrast the power of photography with the power of writing.</w:t>
      </w:r>
    </w:p>
    <w:p w:rsidR="00B21BC7" w:rsidRDefault="00B21BC7" w:rsidP="00B21BC7">
      <w:pPr>
        <w:ind w:left="360"/>
      </w:pPr>
      <w:r>
        <w:t>You may use a Venn diagram to help you sort out the information.</w:t>
      </w:r>
    </w:p>
    <w:sectPr w:rsidR="00B2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761"/>
    <w:multiLevelType w:val="hybridMultilevel"/>
    <w:tmpl w:val="FD58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C7"/>
    <w:rsid w:val="004317EB"/>
    <w:rsid w:val="00B2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Zann</cp:lastModifiedBy>
  <cp:revision>1</cp:revision>
  <dcterms:created xsi:type="dcterms:W3CDTF">2013-02-19T14:33:00Z</dcterms:created>
  <dcterms:modified xsi:type="dcterms:W3CDTF">2013-02-19T14:45:00Z</dcterms:modified>
</cp:coreProperties>
</file>