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4" w:rsidRPr="00D2488F" w:rsidRDefault="004E65D6">
      <w:pPr>
        <w:rPr>
          <w:rFonts w:ascii="Algerian" w:hAnsi="Algerian"/>
          <w:sz w:val="32"/>
          <w:szCs w:val="32"/>
        </w:rPr>
      </w:pPr>
      <w:r w:rsidRPr="00D2488F">
        <w:rPr>
          <w:rFonts w:ascii="Algerian" w:hAnsi="Algerian"/>
          <w:sz w:val="32"/>
          <w:szCs w:val="32"/>
        </w:rPr>
        <w:t>FLOWER</w:t>
      </w:r>
      <w:r w:rsidR="00A40E6E" w:rsidRPr="00D2488F">
        <w:rPr>
          <w:rFonts w:ascii="Algerian" w:hAnsi="Algerian"/>
          <w:sz w:val="32"/>
          <w:szCs w:val="32"/>
        </w:rPr>
        <w:t>S</w:t>
      </w:r>
      <w:r w:rsidRPr="00D2488F">
        <w:rPr>
          <w:rFonts w:ascii="Algerian" w:hAnsi="Algerian"/>
          <w:sz w:val="32"/>
          <w:szCs w:val="32"/>
        </w:rPr>
        <w:t xml:space="preserve"> FOR ALGERNON-group questions #2</w:t>
      </w:r>
      <w:r w:rsidR="00A40E6E" w:rsidRPr="00D2488F">
        <w:rPr>
          <w:rFonts w:ascii="Algerian" w:hAnsi="Algerian"/>
          <w:sz w:val="32"/>
          <w:szCs w:val="32"/>
        </w:rPr>
        <w:t xml:space="preserve"> </w:t>
      </w:r>
    </w:p>
    <w:p w:rsidR="004E65D6" w:rsidRDefault="00C81231" w:rsidP="00C81231">
      <w:pPr>
        <w:pStyle w:val="ListParagraph"/>
        <w:numPr>
          <w:ilvl w:val="0"/>
          <w:numId w:val="1"/>
        </w:numPr>
      </w:pPr>
      <w:r>
        <w:t>(PGR 9-April 3)  From Charlie’s description of the TV what do you think the device does?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POV:  What changes if any, can you see in Charlie’s level of thought so far?  Explain.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What happens at the party to make people laugh?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(April 10)  POV:  what do you learn about Charlie in this paragraph that you might not know if it were written in third person?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 xml:space="preserve">What can you infer about Miss </w:t>
      </w:r>
      <w:proofErr w:type="spellStart"/>
      <w:r>
        <w:t>Kinnian’s</w:t>
      </w:r>
      <w:proofErr w:type="spellEnd"/>
      <w:r>
        <w:t xml:space="preserve"> personality based on this entry? (April15)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What types of things is Charlie learning from Miss Kinnian?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What details in the April 18 entry show that Charlie’s level of thought has increased?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(April 20) Is Joe a true friend to Charlie?  Explain.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POV:  How does the use of first person point of view help you to sympathize with Charlie?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How does Charlie respond to his early journal entries?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How does Charlie’s description of the argument show he now thinks more complex thoughts? (April 21)</w:t>
      </w:r>
    </w:p>
    <w:p w:rsidR="00C81231" w:rsidRDefault="00C81231" w:rsidP="00C81231">
      <w:pPr>
        <w:pStyle w:val="ListParagraph"/>
        <w:numPr>
          <w:ilvl w:val="0"/>
          <w:numId w:val="1"/>
        </w:numPr>
      </w:pPr>
      <w:r>
        <w:t>POV: How does the first person point of view</w:t>
      </w:r>
      <w:r w:rsidR="00F567F0">
        <w:t xml:space="preserve"> help the reader to keep track of Charlie’s development? (April 22)</w:t>
      </w:r>
    </w:p>
    <w:p w:rsidR="00F567F0" w:rsidRDefault="00F567F0" w:rsidP="00C81231">
      <w:pPr>
        <w:pStyle w:val="ListParagraph"/>
        <w:numPr>
          <w:ilvl w:val="0"/>
          <w:numId w:val="1"/>
        </w:numPr>
      </w:pPr>
      <w:r>
        <w:t>What surprises Charlie about the Rorschach test?</w:t>
      </w:r>
    </w:p>
    <w:p w:rsidR="00F567F0" w:rsidRDefault="00F567F0" w:rsidP="00C81231">
      <w:pPr>
        <w:pStyle w:val="ListParagraph"/>
        <w:numPr>
          <w:ilvl w:val="0"/>
          <w:numId w:val="1"/>
        </w:numPr>
      </w:pPr>
      <w:r>
        <w:t xml:space="preserve">Why do </w:t>
      </w:r>
      <w:r w:rsidR="002C0F98">
        <w:t>Charlie’s</w:t>
      </w:r>
      <w:bookmarkStart w:id="0" w:name="_GoBack"/>
      <w:bookmarkEnd w:id="0"/>
      <w:r>
        <w:t xml:space="preserve"> co-workers behave differently toward him? (April 25)</w:t>
      </w:r>
    </w:p>
    <w:p w:rsidR="00F567F0" w:rsidRDefault="00F567F0" w:rsidP="00C81231">
      <w:pPr>
        <w:pStyle w:val="ListParagraph"/>
        <w:numPr>
          <w:ilvl w:val="0"/>
          <w:numId w:val="1"/>
        </w:numPr>
      </w:pPr>
      <w:r>
        <w:t>(April 27)  POV:  compare this entry to Progress Report 3.  Which words and p</w:t>
      </w:r>
      <w:r w:rsidR="00A40E6E">
        <w:t>hrases show Charlie has changed?</w:t>
      </w:r>
    </w:p>
    <w:p w:rsidR="00A40E6E" w:rsidRDefault="00A40E6E" w:rsidP="00C81231">
      <w:pPr>
        <w:pStyle w:val="ListParagraph"/>
        <w:numPr>
          <w:ilvl w:val="0"/>
          <w:numId w:val="1"/>
        </w:numPr>
      </w:pPr>
      <w:r>
        <w:t>A.) How are Charlie’s feelings toward Miss Kinnian changing? (April 28) B.) Why is Miss Kinnian now described as a person, not as a professional?</w:t>
      </w:r>
    </w:p>
    <w:p w:rsidR="00A40E6E" w:rsidRDefault="00A40E6E" w:rsidP="00C81231">
      <w:pPr>
        <w:pStyle w:val="ListParagraph"/>
        <w:numPr>
          <w:ilvl w:val="0"/>
          <w:numId w:val="1"/>
        </w:numPr>
      </w:pPr>
      <w:r>
        <w:t>What details reveal that Charlie has increased intelligence?</w:t>
      </w:r>
    </w:p>
    <w:p w:rsidR="00F567F0" w:rsidRDefault="00F567F0" w:rsidP="00F567F0"/>
    <w:p w:rsidR="00F567F0" w:rsidRDefault="00F567F0" w:rsidP="00F567F0">
      <w:r>
        <w:t xml:space="preserve">A:  Critical Viewing:  Based on the photograph on page 314 taken originally from the movie, what makes Charlie and Algernon </w:t>
      </w:r>
      <w:proofErr w:type="gramStart"/>
      <w:r>
        <w:t>A.</w:t>
      </w:r>
      <w:proofErr w:type="gramEnd"/>
      <w:r>
        <w:t xml:space="preserve">) </w:t>
      </w:r>
      <w:proofErr w:type="gramStart"/>
      <w:r>
        <w:t>Similar and B.)</w:t>
      </w:r>
      <w:proofErr w:type="gramEnd"/>
      <w:r>
        <w:t xml:space="preserve"> </w:t>
      </w:r>
      <w:proofErr w:type="gramStart"/>
      <w:r>
        <w:t>Different?</w:t>
      </w:r>
      <w:proofErr w:type="gramEnd"/>
      <w:r>
        <w:t xml:space="preserve"> [</w:t>
      </w:r>
      <w:r w:rsidRPr="00F567F0">
        <w:rPr>
          <w:b/>
        </w:rPr>
        <w:t>Compare and contrast]</w:t>
      </w:r>
      <w:r>
        <w:rPr>
          <w:b/>
        </w:rPr>
        <w:t xml:space="preserve"> </w:t>
      </w:r>
      <w:proofErr w:type="gramStart"/>
      <w:r w:rsidRPr="00F567F0">
        <w:t>C.</w:t>
      </w:r>
      <w:r>
        <w:t xml:space="preserve"> How are mazes</w:t>
      </w:r>
      <w:proofErr w:type="gramEnd"/>
      <w:r>
        <w:t xml:space="preserve"> made difficult? D. On a separate half sheet of paper draw a maze.  Label the Start and Finish.  (</w:t>
      </w:r>
      <w:proofErr w:type="gramStart"/>
      <w:r>
        <w:t>another</w:t>
      </w:r>
      <w:proofErr w:type="gramEnd"/>
      <w:r>
        <w:t xml:space="preserve"> student will have to solve it.)</w:t>
      </w:r>
    </w:p>
    <w:p w:rsidR="00F567F0" w:rsidRPr="00F567F0" w:rsidRDefault="00F567F0" w:rsidP="00F567F0">
      <w:r>
        <w:t xml:space="preserve">B: Critical Viewing page 246: </w:t>
      </w:r>
      <w:r w:rsidR="00A40E6E">
        <w:t>Charlie is confused about spelling and punctuation rules but tries to understand what Miss Kinnian explains to him.  Remember a time when you were learning spelling and punctuation that may have been confusing when you were learning to write. Describe the feelings of a person trying to grasp a difficult concept.</w:t>
      </w:r>
    </w:p>
    <w:p w:rsidR="00C81231" w:rsidRDefault="00C81231"/>
    <w:sectPr w:rsidR="00C81231" w:rsidSect="00D2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BF"/>
    <w:multiLevelType w:val="hybridMultilevel"/>
    <w:tmpl w:val="F5CA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2"/>
    <w:rsid w:val="002C0F98"/>
    <w:rsid w:val="00465342"/>
    <w:rsid w:val="004E65D6"/>
    <w:rsid w:val="00774134"/>
    <w:rsid w:val="00A40E6E"/>
    <w:rsid w:val="00A82B31"/>
    <w:rsid w:val="00C81231"/>
    <w:rsid w:val="00D2488F"/>
    <w:rsid w:val="00E15588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2014-02-19T15:10:00Z</cp:lastPrinted>
  <dcterms:created xsi:type="dcterms:W3CDTF">2014-02-19T14:23:00Z</dcterms:created>
  <dcterms:modified xsi:type="dcterms:W3CDTF">2016-02-29T14:04:00Z</dcterms:modified>
</cp:coreProperties>
</file>