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16" w:rsidRDefault="00985E16" w:rsidP="00985E16">
      <w:pPr>
        <w:tabs>
          <w:tab w:val="left" w:pos="720"/>
        </w:tabs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EA0F7D1" wp14:editId="00501A2B">
            <wp:simplePos x="0" y="0"/>
            <wp:positionH relativeFrom="column">
              <wp:posOffset>-398145</wp:posOffset>
            </wp:positionH>
            <wp:positionV relativeFrom="paragraph">
              <wp:posOffset>-291465</wp:posOffset>
            </wp:positionV>
            <wp:extent cx="937895" cy="1341120"/>
            <wp:effectExtent l="0" t="0" r="0" b="0"/>
            <wp:wrapTight wrapText="bothSides">
              <wp:wrapPolygon edited="0">
                <wp:start x="5703" y="0"/>
                <wp:lineTo x="4387" y="920"/>
                <wp:lineTo x="1316" y="4602"/>
                <wp:lineTo x="0" y="7057"/>
                <wp:lineTo x="0" y="12273"/>
                <wp:lineTo x="2632" y="19636"/>
                <wp:lineTo x="2194" y="20864"/>
                <wp:lineTo x="3510" y="21170"/>
                <wp:lineTo x="11846" y="21170"/>
                <wp:lineTo x="14039" y="21170"/>
                <wp:lineTo x="17988" y="21170"/>
                <wp:lineTo x="19304" y="20557"/>
                <wp:lineTo x="18865" y="19636"/>
                <wp:lineTo x="20620" y="14727"/>
                <wp:lineTo x="21059" y="11966"/>
                <wp:lineTo x="21059" y="7364"/>
                <wp:lineTo x="20181" y="3989"/>
                <wp:lineTo x="13162" y="307"/>
                <wp:lineTo x="10091" y="0"/>
                <wp:lineTo x="5703" y="0"/>
              </wp:wrapPolygon>
            </wp:wrapTight>
            <wp:docPr id="73" name="Picture 73" descr="C:\Users\Zann\AppData\Local\Microsoft\Windows\Temporary Internet Files\Content.IE5\5B00E6XJ\MC900370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nn\AppData\Local\Microsoft\Windows\Temporary Internet Files\Content.IE5\5B00E6XJ\MC90037039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AC0">
        <w:rPr>
          <w:rFonts w:ascii="Algerian" w:hAnsi="Algerian"/>
          <w:sz w:val="56"/>
          <w:szCs w:val="56"/>
        </w:rPr>
        <w:t>RAFT—The Tell-Tale Heart</w:t>
      </w:r>
      <w:r>
        <w:rPr>
          <w:rFonts w:asciiTheme="minorHAnsi" w:hAnsiTheme="minorHAnsi"/>
          <w:sz w:val="20"/>
          <w:szCs w:val="20"/>
        </w:rPr>
        <w:t xml:space="preserve">                                  Name:_______________________________________________ Date: _______________________________</w:t>
      </w:r>
    </w:p>
    <w:p w:rsidR="00985E16" w:rsidRDefault="00985E16" w:rsidP="00985E16">
      <w:pPr>
        <w:tabs>
          <w:tab w:val="left" w:pos="720"/>
        </w:tabs>
        <w:jc w:val="center"/>
        <w:rPr>
          <w:rFonts w:asciiTheme="minorHAnsi" w:hAnsiTheme="minorHAnsi"/>
          <w:sz w:val="20"/>
          <w:szCs w:val="20"/>
        </w:rPr>
      </w:pPr>
    </w:p>
    <w:p w:rsidR="00985E16" w:rsidRPr="002F2D8A" w:rsidRDefault="00985E16" w:rsidP="00985E16">
      <w:pPr>
        <w:tabs>
          <w:tab w:val="left" w:pos="720"/>
        </w:tabs>
        <w:jc w:val="center"/>
        <w:rPr>
          <w:sz w:val="22"/>
          <w:szCs w:val="22"/>
        </w:rPr>
      </w:pPr>
    </w:p>
    <w:p w:rsidR="00985E16" w:rsidRDefault="00985E16" w:rsidP="00985E16">
      <w:pPr>
        <w:rPr>
          <w:sz w:val="22"/>
          <w:szCs w:val="22"/>
        </w:rPr>
      </w:pPr>
      <w:r w:rsidRPr="002F2D8A">
        <w:rPr>
          <w:b/>
          <w:sz w:val="22"/>
          <w:szCs w:val="22"/>
          <w:u w:val="single"/>
        </w:rPr>
        <w:t>Directions:</w:t>
      </w:r>
      <w:r w:rsidRPr="002F2D8A">
        <w:rPr>
          <w:sz w:val="22"/>
          <w:szCs w:val="22"/>
        </w:rPr>
        <w:t xml:space="preserve"> Choose one of the following RAFTs to extend your understanding.  Your assignment is to take on a different perspective of a character or potential character to the story.  Use sensory details, </w:t>
      </w:r>
      <w:r>
        <w:rPr>
          <w:sz w:val="22"/>
          <w:szCs w:val="22"/>
        </w:rPr>
        <w:t xml:space="preserve">minimum of three inferences, and supportive evidence from the story. You are to </w:t>
      </w:r>
      <w:r w:rsidRPr="002F2D8A">
        <w:rPr>
          <w:sz w:val="22"/>
          <w:szCs w:val="22"/>
        </w:rPr>
        <w:t>develop</w:t>
      </w:r>
      <w:r>
        <w:rPr>
          <w:sz w:val="22"/>
          <w:szCs w:val="22"/>
        </w:rPr>
        <w:t xml:space="preserve"> your</w:t>
      </w:r>
      <w:r w:rsidRPr="002F2D8A">
        <w:rPr>
          <w:sz w:val="22"/>
          <w:szCs w:val="22"/>
        </w:rPr>
        <w:t xml:space="preserve"> character</w:t>
      </w:r>
      <w:r>
        <w:rPr>
          <w:sz w:val="22"/>
          <w:szCs w:val="22"/>
        </w:rPr>
        <w:t xml:space="preserve"> from the first person</w:t>
      </w:r>
      <w:r w:rsidRPr="002F2D8A">
        <w:rPr>
          <w:sz w:val="22"/>
          <w:szCs w:val="22"/>
        </w:rPr>
        <w:t xml:space="preserve"> point</w:t>
      </w:r>
      <w:r>
        <w:rPr>
          <w:sz w:val="22"/>
          <w:szCs w:val="22"/>
        </w:rPr>
        <w:t>-</w:t>
      </w:r>
      <w:r w:rsidRPr="002F2D8A">
        <w:rPr>
          <w:sz w:val="22"/>
          <w:szCs w:val="22"/>
        </w:rPr>
        <w:t>of</w:t>
      </w:r>
      <w:r>
        <w:rPr>
          <w:sz w:val="22"/>
          <w:szCs w:val="22"/>
        </w:rPr>
        <w:t>-view, putting yourself inside the mind of the character in the story.  You are stay in the same cannon and genre of the story so your character is a believable part of the text. E</w:t>
      </w:r>
      <w:r w:rsidRPr="002F2D8A">
        <w:rPr>
          <w:sz w:val="22"/>
          <w:szCs w:val="22"/>
        </w:rPr>
        <w:t xml:space="preserve">valuate </w:t>
      </w:r>
      <w:r>
        <w:rPr>
          <w:sz w:val="22"/>
          <w:szCs w:val="22"/>
        </w:rPr>
        <w:t xml:space="preserve">your character’s </w:t>
      </w:r>
      <w:r w:rsidRPr="002F2D8A">
        <w:rPr>
          <w:sz w:val="22"/>
          <w:szCs w:val="22"/>
        </w:rPr>
        <w:t>involvement (</w:t>
      </w:r>
      <w:r w:rsidRPr="00B04E2D">
        <w:rPr>
          <w:i/>
          <w:sz w:val="22"/>
          <w:szCs w:val="22"/>
        </w:rPr>
        <w:t>Role</w:t>
      </w:r>
      <w:r w:rsidRPr="002F2D8A">
        <w:rPr>
          <w:sz w:val="22"/>
          <w:szCs w:val="22"/>
        </w:rPr>
        <w:t>) in the writing process</w:t>
      </w:r>
      <w:r>
        <w:rPr>
          <w:sz w:val="22"/>
          <w:szCs w:val="22"/>
        </w:rPr>
        <w:t xml:space="preserve"> (why is it important?)</w:t>
      </w:r>
      <w:r w:rsidRPr="002F2D8A">
        <w:rPr>
          <w:sz w:val="22"/>
          <w:szCs w:val="22"/>
        </w:rPr>
        <w:t xml:space="preserve">, keep in mind the </w:t>
      </w:r>
      <w:r w:rsidRPr="00B04E2D">
        <w:rPr>
          <w:i/>
          <w:sz w:val="22"/>
          <w:szCs w:val="22"/>
        </w:rPr>
        <w:t>Audience</w:t>
      </w:r>
      <w:r w:rsidRPr="002F2D8A">
        <w:rPr>
          <w:sz w:val="22"/>
          <w:szCs w:val="22"/>
        </w:rPr>
        <w:t xml:space="preserve"> </w:t>
      </w:r>
      <w:r>
        <w:rPr>
          <w:sz w:val="22"/>
          <w:szCs w:val="22"/>
        </w:rPr>
        <w:t>you are</w:t>
      </w:r>
      <w:r w:rsidRPr="002F2D8A">
        <w:rPr>
          <w:sz w:val="22"/>
          <w:szCs w:val="22"/>
        </w:rPr>
        <w:t xml:space="preserve"> writing to, create a Form</w:t>
      </w:r>
      <w:r>
        <w:rPr>
          <w:sz w:val="22"/>
          <w:szCs w:val="22"/>
        </w:rPr>
        <w:t xml:space="preserve"> (document)</w:t>
      </w:r>
      <w:r w:rsidRPr="002F2D8A">
        <w:rPr>
          <w:sz w:val="22"/>
          <w:szCs w:val="22"/>
        </w:rPr>
        <w:t xml:space="preserve"> that is appropriate for the Topic.</w:t>
      </w:r>
    </w:p>
    <w:p w:rsidR="00985E16" w:rsidRDefault="00985E16" w:rsidP="00985E16">
      <w:pPr>
        <w:rPr>
          <w:sz w:val="22"/>
          <w:szCs w:val="22"/>
        </w:rPr>
      </w:pPr>
    </w:p>
    <w:tbl>
      <w:tblPr>
        <w:tblStyle w:val="LightShading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988"/>
        <w:gridCol w:w="2322"/>
        <w:gridCol w:w="2754"/>
      </w:tblGrid>
      <w:tr w:rsidR="00985E16" w:rsidTr="00AA6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85E16" w:rsidRDefault="00985E16" w:rsidP="00AA6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 (Writer)</w:t>
            </w:r>
          </w:p>
        </w:tc>
        <w:tc>
          <w:tcPr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85E16" w:rsidRDefault="00985E16" w:rsidP="00AA6C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AUDIENCE (Who will View)</w:t>
            </w:r>
          </w:p>
        </w:tc>
        <w:tc>
          <w:tcPr>
            <w:tcW w:w="2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85E16" w:rsidRDefault="00985E16" w:rsidP="00AA6C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 (Presentation/form of communication)</w:t>
            </w:r>
          </w:p>
        </w:tc>
        <w:tc>
          <w:tcPr>
            <w:tcW w:w="27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85E16" w:rsidRDefault="00985E16" w:rsidP="00AA6C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 (Subject of Writing)</w:t>
            </w:r>
          </w:p>
        </w:tc>
      </w:tr>
      <w:tr w:rsidR="00985E16" w:rsidTr="00AA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85E16" w:rsidRDefault="00985E16" w:rsidP="00AA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Police Officers that arrested the Narrator</w:t>
            </w:r>
          </w:p>
        </w:tc>
        <w:tc>
          <w:tcPr>
            <w:tcW w:w="29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85E16" w:rsidRDefault="00985E16" w:rsidP="00AA6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Police Chief</w:t>
            </w:r>
          </w:p>
        </w:tc>
        <w:tc>
          <w:tcPr>
            <w:tcW w:w="232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85E16" w:rsidRDefault="00985E16" w:rsidP="00AA6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Police Report</w:t>
            </w:r>
          </w:p>
        </w:tc>
        <w:tc>
          <w:tcPr>
            <w:tcW w:w="2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85E16" w:rsidRDefault="00985E16" w:rsidP="00AA6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events of the night of the murder/ or record of  confession</w:t>
            </w:r>
          </w:p>
        </w:tc>
      </w:tr>
      <w:tr w:rsidR="00985E16" w:rsidTr="00AA6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:rsidR="00985E16" w:rsidRDefault="00985E16" w:rsidP="00AA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Prosecuting Attorney</w:t>
            </w:r>
          </w:p>
          <w:p w:rsidR="00985E16" w:rsidRDefault="00985E16" w:rsidP="00AA6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985E16" w:rsidRDefault="00985E16" w:rsidP="00AA6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Judge</w:t>
            </w:r>
          </w:p>
        </w:tc>
        <w:tc>
          <w:tcPr>
            <w:tcW w:w="2322" w:type="dxa"/>
            <w:vAlign w:val="center"/>
          </w:tcPr>
          <w:p w:rsidR="00985E16" w:rsidRDefault="00985E16" w:rsidP="00AA6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Opening statement of the trial</w:t>
            </w:r>
          </w:p>
        </w:tc>
        <w:tc>
          <w:tcPr>
            <w:tcW w:w="2754" w:type="dxa"/>
            <w:vAlign w:val="center"/>
          </w:tcPr>
          <w:p w:rsidR="00985E16" w:rsidRDefault="00985E16" w:rsidP="00AA6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narrator’s guilt</w:t>
            </w:r>
          </w:p>
        </w:tc>
      </w:tr>
      <w:tr w:rsidR="00985E16" w:rsidTr="00AA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85E16" w:rsidRDefault="00985E16" w:rsidP="00AA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Defending Attorney</w:t>
            </w:r>
          </w:p>
          <w:p w:rsidR="00985E16" w:rsidRDefault="00985E16" w:rsidP="00AA6C43">
            <w:pPr>
              <w:jc w:val="center"/>
              <w:rPr>
                <w:sz w:val="22"/>
                <w:szCs w:val="22"/>
              </w:rPr>
            </w:pPr>
          </w:p>
          <w:p w:rsidR="00985E16" w:rsidRDefault="00985E16" w:rsidP="00AA6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85E16" w:rsidRDefault="00985E16" w:rsidP="00AA6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Jury</w:t>
            </w:r>
          </w:p>
        </w:tc>
        <w:tc>
          <w:tcPr>
            <w:tcW w:w="232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85E16" w:rsidRDefault="00985E16" w:rsidP="00AA6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Defense</w:t>
            </w:r>
          </w:p>
        </w:tc>
        <w:tc>
          <w:tcPr>
            <w:tcW w:w="2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85E16" w:rsidRDefault="00985E16" w:rsidP="00AA6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Narrator’s innocence</w:t>
            </w:r>
          </w:p>
        </w:tc>
      </w:tr>
      <w:tr w:rsidR="00985E16" w:rsidTr="00AA6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:rsidR="00985E16" w:rsidRDefault="00985E16" w:rsidP="00AA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Psychiatrist</w:t>
            </w:r>
          </w:p>
          <w:p w:rsidR="00985E16" w:rsidRDefault="00985E16" w:rsidP="00AA6C43">
            <w:pPr>
              <w:jc w:val="center"/>
              <w:rPr>
                <w:sz w:val="22"/>
                <w:szCs w:val="22"/>
              </w:rPr>
            </w:pPr>
          </w:p>
          <w:p w:rsidR="00985E16" w:rsidRDefault="00985E16" w:rsidP="00AA6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985E16" w:rsidRDefault="00985E16" w:rsidP="00AA6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Defending Attorney</w:t>
            </w:r>
          </w:p>
        </w:tc>
        <w:tc>
          <w:tcPr>
            <w:tcW w:w="2322" w:type="dxa"/>
            <w:vAlign w:val="center"/>
          </w:tcPr>
          <w:p w:rsidR="00985E16" w:rsidRDefault="00985E16" w:rsidP="00AA6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Psychiatric Report</w:t>
            </w:r>
          </w:p>
        </w:tc>
        <w:tc>
          <w:tcPr>
            <w:tcW w:w="2754" w:type="dxa"/>
            <w:vAlign w:val="center"/>
          </w:tcPr>
          <w:p w:rsidR="00985E16" w:rsidRDefault="00985E16" w:rsidP="00AA6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Mental Health status/Is he sane enough to stand trial?</w:t>
            </w:r>
          </w:p>
        </w:tc>
      </w:tr>
      <w:tr w:rsidR="00985E16" w:rsidTr="00AA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none" w:sz="0" w:space="0" w:color="auto"/>
              <w:right w:val="none" w:sz="0" w:space="0" w:color="auto"/>
            </w:tcBorders>
          </w:tcPr>
          <w:p w:rsidR="00985E16" w:rsidRDefault="00985E16" w:rsidP="00AA6C43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:rsidR="00985E16" w:rsidRDefault="00985E16" w:rsidP="00AA6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left w:val="none" w:sz="0" w:space="0" w:color="auto"/>
              <w:right w:val="none" w:sz="0" w:space="0" w:color="auto"/>
            </w:tcBorders>
          </w:tcPr>
          <w:p w:rsidR="00985E16" w:rsidRDefault="00985E16" w:rsidP="00AA6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left w:val="none" w:sz="0" w:space="0" w:color="auto"/>
              <w:right w:val="none" w:sz="0" w:space="0" w:color="auto"/>
            </w:tcBorders>
          </w:tcPr>
          <w:p w:rsidR="00985E16" w:rsidRDefault="00985E16" w:rsidP="00AA6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985E16" w:rsidRPr="002F2D8A" w:rsidRDefault="00985E16" w:rsidP="00985E16">
      <w:pPr>
        <w:rPr>
          <w:sz w:val="22"/>
          <w:szCs w:val="22"/>
        </w:rPr>
      </w:pPr>
    </w:p>
    <w:p w:rsidR="00985E16" w:rsidRPr="00B32CD4" w:rsidRDefault="00985E16" w:rsidP="00985E16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736D7B" w:rsidRDefault="00736D7B">
      <w:bookmarkStart w:id="0" w:name="_GoBack"/>
      <w:bookmarkEnd w:id="0"/>
    </w:p>
    <w:sectPr w:rsidR="00736D7B" w:rsidSect="000F15F7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8010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7209" w:rsidRDefault="00985E16">
        <w:pPr>
          <w:pStyle w:val="Header"/>
          <w:jc w:val="right"/>
        </w:pPr>
        <w:r>
          <w:rPr>
            <w:lang w:val="en-US"/>
          </w:rPr>
          <w:t xml:space="preserve">Z. Moore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7209" w:rsidRDefault="00985E16">
    <w:pPr>
      <w:pStyle w:val="Header"/>
    </w:pPr>
  </w:p>
  <w:p w:rsidR="004A7209" w:rsidRDefault="00985E16" w:rsidP="00582526">
    <w:pPr>
      <w:tabs>
        <w:tab w:val="left" w:pos="32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16"/>
    <w:rsid w:val="00736D7B"/>
    <w:rsid w:val="0098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E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85E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LightShading-Accent4">
    <w:name w:val="Light Shading Accent 4"/>
    <w:basedOn w:val="TableNormal"/>
    <w:uiPriority w:val="60"/>
    <w:rsid w:val="00985E16"/>
    <w:pPr>
      <w:spacing w:after="0" w:line="240" w:lineRule="auto"/>
    </w:pPr>
    <w:rPr>
      <w:rFonts w:ascii="Calibri" w:eastAsia="Calibri" w:hAnsi="Calibri" w:cs="Times New Roman"/>
      <w:color w:val="5F497A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E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85E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LightShading-Accent4">
    <w:name w:val="Light Shading Accent 4"/>
    <w:basedOn w:val="TableNormal"/>
    <w:uiPriority w:val="60"/>
    <w:rsid w:val="00985E16"/>
    <w:pPr>
      <w:spacing w:after="0" w:line="240" w:lineRule="auto"/>
    </w:pPr>
    <w:rPr>
      <w:rFonts w:ascii="Calibri" w:eastAsia="Calibri" w:hAnsi="Calibri" w:cs="Times New Roman"/>
      <w:color w:val="5F497A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hfs2</dc:creator>
  <cp:lastModifiedBy>hfs2</cp:lastModifiedBy>
  <cp:revision>1</cp:revision>
  <dcterms:created xsi:type="dcterms:W3CDTF">2015-12-03T13:26:00Z</dcterms:created>
  <dcterms:modified xsi:type="dcterms:W3CDTF">2015-12-03T13:27:00Z</dcterms:modified>
</cp:coreProperties>
</file>